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AE" w:rsidRDefault="004237C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6661785</wp:posOffset>
            </wp:positionV>
            <wp:extent cx="2628900" cy="28384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-699135</wp:posOffset>
            </wp:positionH>
            <wp:positionV relativeFrom="paragraph">
              <wp:posOffset>6557010</wp:posOffset>
            </wp:positionV>
            <wp:extent cx="4229100" cy="301942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42e27c-39de-4fb6-a56e-162d05065d57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8"/>
                    <a:stretch/>
                  </pic:blipFill>
                  <pic:spPr bwMode="auto">
                    <a:xfrm>
                      <a:off x="0" y="0"/>
                      <a:ext cx="4229100" cy="3019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6EF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9A28E" wp14:editId="359E1593">
                <wp:simplePos x="0" y="0"/>
                <wp:positionH relativeFrom="column">
                  <wp:posOffset>-699135</wp:posOffset>
                </wp:positionH>
                <wp:positionV relativeFrom="paragraph">
                  <wp:posOffset>1451610</wp:posOffset>
                </wp:positionV>
                <wp:extent cx="6905625" cy="501967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5625" cy="5019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5AAB" w:rsidRPr="004237C5" w:rsidRDefault="00935AAB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237C5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У войны недетское лицо – это знают все. Но многим ли известно, сколько раз пересекались дети и война? В России 8 февраля вспоминают советских мальчишек и девчонок, которые плечом к плечу со взрослыми встали на защиту страны во времена Великой Отечественной войны. Их было так много, этих юных героев, что память не смогла сохранить все имена. Известные и неизвестные маленькие герои Великой войны, они тысячами сражались и гибли на фронтах и в оккупации. Они стреляли из одного окопа: взрослые солдаты и вчерашние школьники. Они взрывали мосты, колонны с фашистской бронетехникой, закрывали своей грудью боевых товарищей. Они становились бесстрашными подпольщиками, совершая опасные диверсии и помогая укрывать раненых бойцов. Они каждый день рисковали жизнями, и не всем удавалось выжить в мясорубке страшной войны. Пионеры и комсомольцы, городские и деревенские, эти мальчики и девочки на весь мир прославили героизм и несгибаемое мужество советского народа. Юные патриоты громили врага и на суше, и на море, и в воздухе. </w:t>
                            </w:r>
                          </w:p>
                          <w:p w:rsidR="00983A4D" w:rsidRPr="004237C5" w:rsidRDefault="00983A4D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237C5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Юные герои Великой Отечественной войны — сколько их было? Если считать героем каждого мальчишку и каждую девчонку, которых судьба привела на войну и сделала солдатами, матросами или партизанами, то — десятки, если не сотни тысяч. По официальным данным Центрального архива Министерства обороны (ЦАМО) России, в годы войны в боевых частях числились свыше 3500 военнослужащих в возрасте до 16 лет. При этом понятно, что далеко не каждый командир подразделения, рискнувший взять на воспитание сына полка, находил в себе смелость заявить о воспитаннике по команде. Понять, как старались скрыть возраст маленьких бойцов их отцы-командиры, которые и в самом деле многим были вместо отцов, можно по неразберихе в наградных документах. На пожелтевших архивных листках у большинства несовершеннолетних военнослужащих указан явно завышенный возраст. Реальный выяснялся гораздо позже, через десять, а то и через сорок лет. А ведь еще были дети и подростки, воевавшие в партизанских отрядах и состоявшие в подпольных организациях! И там-то их было гораздо больше: в партизаны порой уходили целыми семьями, а если и нет, то почти у каждого подростка, оказавшегося на оккупированной земле, было, за кого мстить. Так что «десятки тысяч» — это далеко не преувеличение, а скорее, преуменьшение. По последним данным, число подростков, воевавших против фашистов, оценивается примерно в 300 тысяч. Около 50 тысяч погибли. Но, видимо, точного числа юных героев Великой Отечественной войны мы не узнаем уже никогда. «Мы никогда не победим русских, потому что дети у них сражаются, как герои», – записал в дневнике немецкий офицер.</w:t>
                            </w:r>
                          </w:p>
                          <w:p w:rsidR="00EB6EF5" w:rsidRPr="004237C5" w:rsidRDefault="00EB6EF5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4237C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В нашей школе прошло мероприятие «Пионеры-герои Великой Отечественной войны», на котором учащиеся каждого класса</w:t>
                            </w:r>
                            <w:r w:rsidR="004237C5" w:rsidRPr="004237C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 xml:space="preserve"> представили пионеров-героев.</w:t>
                            </w:r>
                          </w:p>
                          <w:p w:rsidR="00EB6EF5" w:rsidRPr="00935AAB" w:rsidRDefault="00EB6EF5" w:rsidP="00935AA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55.05pt;margin-top:114.3pt;width:543.75pt;height:39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" fillcolor="white [3201]" strokecolor="#d99594 [1941]" strokeweight="2pt">
                <v:textbox>
                  <w:txbxContent>
                    <w:p w:rsidR="00935AAB" w:rsidRPr="004237C5" w:rsidRDefault="00935AAB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237C5">
                        <w:rPr>
                          <w:rFonts w:ascii="Times New Roman" w:hAnsi="Times New Roman" w:cs="Times New Roman"/>
                          <w:noProof/>
                        </w:rPr>
                        <w:t xml:space="preserve">У войны недетское лицо – это знают все. Но многим ли известно, сколько раз пересекались дети и война? В России 8 февраля вспоминают советских мальчишек и девчонок, которые плечом к плечу со взрослыми встали на защиту страны во времена Великой Отечественной войны. Их было так много, этих юных героев, что память не смогла сохранить все имена. Известные и неизвестные маленькие герои Великой войны, они тысячами сражались и гибли на фронтах и в оккупации. Они стреляли из одного окопа: взрослые солдаты и вчерашние школьники. Они взрывали мосты, колонны с фашистской бронетехникой, закрывали своей грудью боевых товарищей. Они становились бесстрашными подпольщиками, совершая опасные диверсии и помогая укрывать раненых бойцов. Они каждый день рисковали жизнями, и не всем удавалось выжить в мясорубке страшной войны. Пионеры и комсомольцы, городские и деревенские, эти мальчики и девочки на весь мир прославили героизм и несгибаемое мужество советского народа. Юные патриоты громили врага и на суше, и на море, и в воздухе. </w:t>
                      </w:r>
                    </w:p>
                    <w:p w:rsidR="00983A4D" w:rsidRPr="004237C5" w:rsidRDefault="00983A4D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237C5">
                        <w:rPr>
                          <w:rFonts w:ascii="Times New Roman" w:hAnsi="Times New Roman" w:cs="Times New Roman"/>
                          <w:noProof/>
                        </w:rPr>
                        <w:t>Юные герои Великой Отечественной войны — сколько их было? Если считать героем каждого мальчишку и каждую девчонку, которых судьба привела на войну и сделала солдатами, матросами или партизанами, то — десятки, если не сотни тысяч. По официальным данным Центрального архива Министерства обороны (ЦАМО) России, в годы войны в боевых частях числились свыше 3500 военнослужащих в возрасте до 16 лет. При этом понятно, что далеко не каждый командир подразделения, рискнувший взять на воспитание сына полка, находил в себе смелость заявить о воспитаннике по команде. Понять, как старались скрыть возраст маленьких бойцов их отцы-командиры, которые и в самом деле многим были вместо отцов, можно по неразберихе в наградных документах. На пожелтевших архивных листках у большинства несовершеннолетних военнослужащих указан явно завышенный возраст. Реальный выяснялся гораздо позже, через десять, а то и через сорок лет. А ведь еще были дети и подростки, воевавшие в партизанских отрядах и состоявшие в подпольных организациях! И там-то их было гораздо больше: в партизаны порой уходили целыми семьями, а если и нет, то почти у каждого подростка, оказавшегося на оккупированной земле, было, за кого мстить. Так что «десятки тысяч» — это далеко не преувеличение, а скорее, преуменьшение. По последним данным, число подростков, воевавших против фашистов, оценивается примерно в 300 тысяч. Около 50 тысяч погибли. Но, видимо, точного числа юных героев Великой Отечественной войны мы не узнаем уже никогда. «Мы никогда не победим русских, потому что дети у них сражаются, как герои», – записал в дневнике немецкий офицер.</w:t>
                      </w:r>
                    </w:p>
                    <w:p w:rsidR="00EB6EF5" w:rsidRPr="004237C5" w:rsidRDefault="00EB6EF5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4237C5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В нашей школе прошло мероприятие «Пионеры-герои Великой Отечественной войны», на котором учащиеся каждого класса</w:t>
                      </w:r>
                      <w:r w:rsidR="004237C5" w:rsidRPr="004237C5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 xml:space="preserve"> представили пионеров-героев.</w:t>
                      </w:r>
                    </w:p>
                    <w:p w:rsidR="00EB6EF5" w:rsidRPr="00935AAB" w:rsidRDefault="00EB6EF5" w:rsidP="00935AA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B6EF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CCD98" wp14:editId="06B83C4E">
                <wp:simplePos x="0" y="0"/>
                <wp:positionH relativeFrom="column">
                  <wp:posOffset>-413385</wp:posOffset>
                </wp:positionH>
                <wp:positionV relativeFrom="paragraph">
                  <wp:posOffset>-567690</wp:posOffset>
                </wp:positionV>
                <wp:extent cx="5048250" cy="1828800"/>
                <wp:effectExtent l="0" t="0" r="19050" b="2476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18288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527BE8" w:rsidRPr="00983A4D" w:rsidRDefault="00527BE8" w:rsidP="00983A4D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3A4D">
                              <w:rPr>
                                <w:rFonts w:ascii="Mistral" w:hAnsi="Mistral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«Маленькие герои большой войны»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-32.55pt;margin-top:-44.7pt;width:397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" fillcolor="#f2dbdb [661]" strokecolor="#d99594 [1941]">
                <v:textbox style="mso-fit-shape-to-text:t">
                  <w:txbxContent>
                    <w:p w:rsidR="00527BE8" w:rsidRPr="00983A4D" w:rsidRDefault="00527BE8" w:rsidP="00983A4D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83A4D">
                        <w:rPr>
                          <w:rFonts w:ascii="Mistral" w:hAnsi="Mistral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«Маленькие герои большой войны»</w:t>
                      </w:r>
                    </w:p>
                  </w:txbxContent>
                </v:textbox>
              </v:roundrect>
            </w:pict>
          </mc:Fallback>
        </mc:AlternateContent>
      </w:r>
      <w:r w:rsidR="00EB6EF5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4EE2804" wp14:editId="1F821DB0">
            <wp:simplePos x="0" y="0"/>
            <wp:positionH relativeFrom="column">
              <wp:posOffset>2625090</wp:posOffset>
            </wp:positionH>
            <wp:positionV relativeFrom="paragraph">
              <wp:posOffset>-567690</wp:posOffset>
            </wp:positionV>
            <wp:extent cx="3848100" cy="20955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y2021-09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02AE" w:rsidSect="00935AA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6B8" w:rsidRDefault="006246B8" w:rsidP="0090315B">
      <w:pPr>
        <w:spacing w:after="0" w:line="240" w:lineRule="auto"/>
      </w:pPr>
      <w:r>
        <w:separator/>
      </w:r>
    </w:p>
  </w:endnote>
  <w:endnote w:type="continuationSeparator" w:id="0">
    <w:p w:rsidR="006246B8" w:rsidRDefault="006246B8" w:rsidP="0090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1341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40"/>
        <w:szCs w:val="40"/>
      </w:rPr>
    </w:sdtEndPr>
    <w:sdtContent>
      <w:p w:rsidR="00935AAB" w:rsidRPr="00935AAB" w:rsidRDefault="00935AAB" w:rsidP="00935AAB">
        <w:pPr>
          <w:pStyle w:val="a5"/>
          <w:tabs>
            <w:tab w:val="clear" w:pos="9355"/>
            <w:tab w:val="right" w:pos="9498"/>
          </w:tabs>
          <w:ind w:right="-143"/>
          <w:jc w:val="right"/>
          <w:rPr>
            <w:rFonts w:ascii="Times New Roman" w:hAnsi="Times New Roman" w:cs="Times New Roman"/>
            <w:b/>
            <w:i/>
            <w:sz w:val="40"/>
            <w:szCs w:val="40"/>
          </w:rPr>
        </w:pPr>
        <w:r>
          <w:t xml:space="preserve">        </w:t>
        </w:r>
        <w:r w:rsidRPr="00935AAB">
          <w:rPr>
            <w:rFonts w:ascii="Times New Roman" w:hAnsi="Times New Roman" w:cs="Times New Roman"/>
            <w:b/>
            <w:i/>
            <w:sz w:val="40"/>
            <w:szCs w:val="40"/>
          </w:rPr>
          <w:fldChar w:fldCharType="begin"/>
        </w:r>
        <w:r w:rsidRPr="00935AAB">
          <w:rPr>
            <w:rFonts w:ascii="Times New Roman" w:hAnsi="Times New Roman" w:cs="Times New Roman"/>
            <w:b/>
            <w:i/>
            <w:sz w:val="40"/>
            <w:szCs w:val="40"/>
          </w:rPr>
          <w:instrText>PAGE   \* MERGEFORMAT</w:instrText>
        </w:r>
        <w:r w:rsidRPr="00935AAB">
          <w:rPr>
            <w:rFonts w:ascii="Times New Roman" w:hAnsi="Times New Roman" w:cs="Times New Roman"/>
            <w:b/>
            <w:i/>
            <w:sz w:val="40"/>
            <w:szCs w:val="40"/>
          </w:rPr>
          <w:fldChar w:fldCharType="separate"/>
        </w:r>
        <w:r w:rsidR="00D57A1D">
          <w:rPr>
            <w:rFonts w:ascii="Times New Roman" w:hAnsi="Times New Roman" w:cs="Times New Roman"/>
            <w:b/>
            <w:i/>
            <w:noProof/>
            <w:sz w:val="40"/>
            <w:szCs w:val="40"/>
          </w:rPr>
          <w:t>1</w:t>
        </w:r>
        <w:r w:rsidRPr="00935AAB">
          <w:rPr>
            <w:rFonts w:ascii="Times New Roman" w:hAnsi="Times New Roman" w:cs="Times New Roman"/>
            <w:b/>
            <w:i/>
            <w:sz w:val="40"/>
            <w:szCs w:val="40"/>
          </w:rPr>
          <w:fldChar w:fldCharType="end"/>
        </w:r>
      </w:p>
    </w:sdtContent>
  </w:sdt>
  <w:p w:rsidR="0090315B" w:rsidRDefault="00903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6B8" w:rsidRDefault="006246B8" w:rsidP="0090315B">
      <w:pPr>
        <w:spacing w:after="0" w:line="240" w:lineRule="auto"/>
      </w:pPr>
      <w:r>
        <w:separator/>
      </w:r>
    </w:p>
  </w:footnote>
  <w:footnote w:type="continuationSeparator" w:id="0">
    <w:p w:rsidR="006246B8" w:rsidRDefault="006246B8" w:rsidP="0090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6246B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9" o:spid="_x0000_s2050" type="#_x0000_t75" style="position:absolute;margin-left:0;margin-top:0;width:638.95pt;height:894.75pt;z-index:-251657216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6246B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80" o:spid="_x0000_s2051" type="#_x0000_t75" style="position:absolute;margin-left:0;margin-top:0;width:638.95pt;height:894.75pt;z-index:-251656192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6246B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8" o:spid="_x0000_s2049" type="#_x0000_t75" style="position:absolute;margin-left:0;margin-top:0;width:638.95pt;height:894.75pt;z-index:-251658240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2A"/>
    <w:rsid w:val="001E5A2A"/>
    <w:rsid w:val="002702AE"/>
    <w:rsid w:val="003E1C4A"/>
    <w:rsid w:val="004237C5"/>
    <w:rsid w:val="00527BE8"/>
    <w:rsid w:val="006246B8"/>
    <w:rsid w:val="0090315B"/>
    <w:rsid w:val="00935AAB"/>
    <w:rsid w:val="00983A4D"/>
    <w:rsid w:val="00D57A1D"/>
    <w:rsid w:val="00EB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2022-02-17T15:05:00Z</dcterms:created>
  <dcterms:modified xsi:type="dcterms:W3CDTF">2022-02-17T16:54:00Z</dcterms:modified>
</cp:coreProperties>
</file>